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330"/>
        <w:tblW w:w="0" w:type="auto"/>
        <w:tblLayout w:type="fixed"/>
        <w:tblLook w:val="01E0" w:firstRow="1" w:lastRow="1" w:firstColumn="1" w:lastColumn="1" w:noHBand="0" w:noVBand="0"/>
      </w:tblPr>
      <w:tblGrid>
        <w:gridCol w:w="9468"/>
      </w:tblGrid>
      <w:tr w:rsidR="00C776E5" w:rsidRPr="00EC7A0C" w:rsidTr="00A96023">
        <w:trPr>
          <w:trHeight w:val="307"/>
        </w:trPr>
        <w:tc>
          <w:tcPr>
            <w:tcW w:w="9468" w:type="dxa"/>
          </w:tcPr>
          <w:p w:rsidR="00C776E5" w:rsidRPr="00EC7A0C" w:rsidRDefault="00C776E5" w:rsidP="0006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76E5" w:rsidRPr="00EC7A0C" w:rsidTr="00A96023">
        <w:trPr>
          <w:trHeight w:val="699"/>
        </w:trPr>
        <w:tc>
          <w:tcPr>
            <w:tcW w:w="9468" w:type="dxa"/>
          </w:tcPr>
          <w:p w:rsidR="00C776E5" w:rsidRPr="00EC7A0C" w:rsidRDefault="00C776E5" w:rsidP="0006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0208" w:rsidRPr="00EC7A0C" w:rsidRDefault="00F90208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08" w:rsidRPr="00EC7A0C" w:rsidRDefault="00F90208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C776E5" w:rsidRPr="00EC7A0C" w:rsidRDefault="00C776E5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реализации </w:t>
      </w:r>
      <w:r w:rsidR="00A96023" w:rsidRPr="00EC7A0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>едомственного плана Управления Федеральной налоговой службы по Кировской области</w:t>
      </w:r>
      <w:r w:rsidR="00A96023" w:rsidRPr="00EC7A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 исполнительной власти в 202</w:t>
      </w:r>
      <w:r w:rsidR="006C681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C7A0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C776E5" w:rsidRPr="00EC7A0C" w:rsidRDefault="00C776E5" w:rsidP="00066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6E5" w:rsidRPr="00387F83" w:rsidRDefault="00C776E5" w:rsidP="00F139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F83">
        <w:rPr>
          <w:rFonts w:ascii="Times New Roman" w:eastAsia="Times New Roman" w:hAnsi="Times New Roman" w:cs="Times New Roman"/>
          <w:sz w:val="28"/>
          <w:szCs w:val="28"/>
        </w:rPr>
        <w:t>Ключевые результаты реализации Ведомственного плана</w:t>
      </w:r>
    </w:p>
    <w:p w:rsidR="00C776E5" w:rsidRPr="00387F83" w:rsidRDefault="00C776E5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F83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УФНС России по Кировской области от </w:t>
      </w:r>
      <w:r w:rsidR="0061116F" w:rsidRPr="0061116F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0</w:t>
      </w:r>
      <w:r w:rsidR="00E3218C" w:rsidRPr="00E3218C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3</w:t>
      </w:r>
      <w:r w:rsidR="0061116F" w:rsidRPr="0061116F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.04.202</w:t>
      </w:r>
      <w:r w:rsidR="006C681D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4</w:t>
      </w:r>
      <w:r w:rsidR="0061116F" w:rsidRPr="00611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16F" w:rsidRPr="0061116F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№ </w:t>
      </w:r>
      <w:r w:rsidR="00E3218C" w:rsidRPr="00E3218C">
        <w:rPr>
          <w:rFonts w:ascii="Times New Roman" w:hAnsi="Times New Roman" w:cs="Times New Roman"/>
          <w:sz w:val="28"/>
          <w:szCs w:val="28"/>
        </w:rPr>
        <w:t>03-05/0100@</w:t>
      </w:r>
      <w:r w:rsidRPr="00387F83">
        <w:rPr>
          <w:rFonts w:ascii="Times New Roman" w:eastAsia="Times New Roman" w:hAnsi="Times New Roman" w:cs="Times New Roman"/>
          <w:sz w:val="28"/>
          <w:szCs w:val="28"/>
        </w:rPr>
        <w:t>утвержден Ведомственный план УФНС России по Кировской области (далее - Управление) по реализации Концепции открытости федеральных органов исполнительной власти на 202</w:t>
      </w:r>
      <w:r w:rsidR="00E3218C" w:rsidRPr="00E321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7F83">
        <w:rPr>
          <w:rFonts w:ascii="Times New Roman" w:eastAsia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C776E5" w:rsidRPr="00EC7A0C" w:rsidRDefault="00C776E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Ведомственного плана </w:t>
      </w:r>
      <w:r w:rsidR="00A27CD8" w:rsidRPr="00A8365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="00A2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повысить уровень открытости </w:t>
      </w:r>
      <w:r w:rsidR="00F90208"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налоговой службы в регионе </w:t>
      </w: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709BD" w:rsidRPr="00A83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</w:t>
      </w:r>
      <w:r w:rsidR="00A83651" w:rsidRPr="00A83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</w:t>
      </w:r>
      <w:r w:rsidR="003709BD" w:rsidRPr="00A83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повышению </w:t>
      </w: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налоговой грамотности</w:t>
      </w:r>
      <w:r w:rsidR="00F90208"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r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208" w:rsidRPr="00EC7A0C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Кировской области.</w:t>
      </w:r>
    </w:p>
    <w:p w:rsidR="000F6139" w:rsidRPr="00EC7A0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На сайте ФНС России по </w:t>
      </w:r>
      <w:r w:rsidR="00CA6562" w:rsidRPr="00EC7A0C">
        <w:rPr>
          <w:rFonts w:ascii="Times New Roman" w:eastAsia="Times New Roman" w:hAnsi="Times New Roman" w:cs="Times New Roman"/>
          <w:sz w:val="28"/>
          <w:szCs w:val="28"/>
        </w:rPr>
        <w:t>результатам анкетирования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E3218C" w:rsidRPr="00E321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56C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218C" w:rsidRPr="00E3218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</w:t>
      </w:r>
      <w:r w:rsidR="00C969B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(9</w:t>
      </w:r>
      <w:r w:rsidR="00356C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2DFD" w:rsidRPr="00EC7A0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от общего числа респондентов, участвующих в анкетировании) оставили положительные отзывы о качестве государственных услуг, предоставленных сотрудниками налоговых органов </w:t>
      </w:r>
      <w:r w:rsidR="00A21E10" w:rsidRPr="00EC7A0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139" w:rsidRPr="00EC7A0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Доля граждан, удовлетворенных качеством предоставленных им государственных услуг ФНС России на сайте «Ваш контроль», в </w:t>
      </w:r>
      <w:r w:rsidR="00A21E10" w:rsidRPr="00EC7A0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356CED" w:rsidRPr="00356CED">
        <w:rPr>
          <w:rFonts w:ascii="Times New Roman" w:hAnsi="Times New Roman" w:cs="Times New Roman"/>
          <w:sz w:val="28"/>
          <w:szCs w:val="28"/>
        </w:rPr>
        <w:t>99,98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DFD" w:rsidRPr="00EC7A0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139" w:rsidRPr="00EC7A0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27CD8" w:rsidRPr="00A8365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3218C" w:rsidRPr="00E321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7CD8" w:rsidRPr="00A83651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A83651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блоке сайта ФНС России </w:t>
      </w:r>
      <w:r w:rsidR="00CA6562" w:rsidRPr="00A83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информационно-телекоммуникационной сети "Интернет" (далее - сайт ФНС России) </w:t>
      </w:r>
      <w:r w:rsidRPr="00A83651">
        <w:rPr>
          <w:rFonts w:ascii="Times New Roman" w:eastAsia="Times New Roman" w:hAnsi="Times New Roman" w:cs="Times New Roman"/>
          <w:sz w:val="28"/>
          <w:szCs w:val="28"/>
        </w:rPr>
        <w:t>размещались информационно-просветительские материалы для налогоплательщиков, публиковалась сводная статистическая отчетность, справки о работе с обращениями граждан и запросами пользователей информации, информация об осуществлении закупок для государственных нужд, сведения о проводимой</w:t>
      </w:r>
      <w:r w:rsidRPr="00EC7A0C">
        <w:rPr>
          <w:rFonts w:ascii="Times New Roman" w:eastAsia="Times New Roman" w:hAnsi="Times New Roman" w:cs="Times New Roman"/>
          <w:sz w:val="28"/>
          <w:szCs w:val="28"/>
        </w:rPr>
        <w:t xml:space="preserve"> работе в сфере противодействия коррупции,  информация о работе Общественного совета при УФНС. </w:t>
      </w:r>
    </w:p>
    <w:p w:rsidR="00C776E5" w:rsidRPr="00EC7A0C" w:rsidRDefault="00CA6562" w:rsidP="00F1397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блоке </w:t>
      </w:r>
      <w:r w:rsidR="00956DDF" w:rsidRPr="00EC7A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сайта ФНС России </w:t>
      </w:r>
      <w:r w:rsidR="00E452D6" w:rsidRPr="00EC7A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>в актуальном состоянии поддерживается</w:t>
      </w:r>
      <w:r w:rsidR="004C031C" w:rsidRPr="00EC7A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деятельности территориальных налоговых органов Кировской области, сервисы «Справочная информация о ставках и льготах по имущественным налогам»</w:t>
      </w:r>
      <w:r w:rsidR="00E655AB" w:rsidRPr="00EC7A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 «Налоговый калькулятор «Расчет стоимости патента», </w:t>
      </w:r>
      <w:r w:rsidR="00E655AB" w:rsidRPr="00EC7A0C">
        <w:rPr>
          <w:rFonts w:ascii="Times New Roman" w:hAnsi="Times New Roman" w:cs="Times New Roman"/>
          <w:color w:val="000000" w:themeColor="text1"/>
          <w:sz w:val="28"/>
          <w:szCs w:val="28"/>
        </w:rPr>
        <w:t>«Наи</w:t>
      </w:r>
      <w:r w:rsidR="00A83651">
        <w:rPr>
          <w:rFonts w:ascii="Times New Roman" w:hAnsi="Times New Roman" w:cs="Times New Roman"/>
          <w:color w:val="000000" w:themeColor="text1"/>
          <w:sz w:val="28"/>
          <w:szCs w:val="28"/>
        </w:rPr>
        <w:t>более часто задаваемые вопросы»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, информация о запланированных семинарах (вебинарах), проведенных совещаниях и встречах </w:t>
      </w:r>
      <w:r w:rsidR="00E655AB" w:rsidRPr="00EC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E5" w:rsidRPr="00EC7A0C">
        <w:rPr>
          <w:rFonts w:ascii="Times New Roman" w:eastAsia="Times New Roman" w:hAnsi="Times New Roman" w:cs="Times New Roman"/>
          <w:sz w:val="28"/>
          <w:szCs w:val="28"/>
        </w:rPr>
        <w:t xml:space="preserve">в рамках межведомственного взаимодействия,  </w:t>
      </w:r>
      <w:r w:rsidR="00E655AB" w:rsidRPr="00EC7A0C">
        <w:rPr>
          <w:rFonts w:ascii="Times New Roman" w:hAnsi="Times New Roman" w:cs="Times New Roman"/>
          <w:sz w:val="28"/>
          <w:szCs w:val="28"/>
          <w:lang w:eastAsia="ru-RU"/>
        </w:rPr>
        <w:t>региональные и местные законодательные и иные нормативные правовые акты в сфере налогообложения.</w:t>
      </w:r>
      <w:r w:rsidR="00A136E6" w:rsidRPr="00EC7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761F" w:rsidRDefault="009D6118" w:rsidP="0086761F">
      <w:pPr>
        <w:pStyle w:val="3"/>
        <w:spacing w:after="0"/>
        <w:ind w:firstLine="709"/>
        <w:jc w:val="both"/>
        <w:rPr>
          <w:sz w:val="28"/>
          <w:szCs w:val="28"/>
        </w:rPr>
      </w:pPr>
      <w:r w:rsidRPr="00EC7A0C">
        <w:rPr>
          <w:sz w:val="28"/>
          <w:szCs w:val="28"/>
        </w:rPr>
        <w:t>Инфор</w:t>
      </w:r>
      <w:r w:rsidR="00310CEA">
        <w:rPr>
          <w:sz w:val="28"/>
          <w:szCs w:val="28"/>
        </w:rPr>
        <w:t>мация по актуальным темам и</w:t>
      </w:r>
      <w:r w:rsidRPr="00EC7A0C">
        <w:rPr>
          <w:sz w:val="28"/>
          <w:szCs w:val="28"/>
        </w:rPr>
        <w:t xml:space="preserve"> изменениям </w:t>
      </w:r>
      <w:r w:rsidR="00310CEA">
        <w:rPr>
          <w:sz w:val="28"/>
          <w:szCs w:val="28"/>
        </w:rPr>
        <w:t xml:space="preserve">налогового </w:t>
      </w:r>
      <w:r w:rsidRPr="00EC7A0C">
        <w:rPr>
          <w:sz w:val="28"/>
          <w:szCs w:val="28"/>
        </w:rPr>
        <w:t>законодательства размещается на сайтах муниципальных образований, союза «Вятской торгово-промышленная палаты</w:t>
      </w:r>
      <w:r w:rsidR="00623E70" w:rsidRPr="00EC7A0C">
        <w:rPr>
          <w:sz w:val="28"/>
          <w:szCs w:val="28"/>
        </w:rPr>
        <w:t xml:space="preserve">», </w:t>
      </w:r>
      <w:r w:rsidRPr="0086761F">
        <w:rPr>
          <w:sz w:val="28"/>
          <w:szCs w:val="28"/>
        </w:rPr>
        <w:t>в отделениях многофункциональных центров, сайтах государственных и муниципальных структур, общественных организаций и др.</w:t>
      </w:r>
      <w:r w:rsidRPr="00EC7A0C">
        <w:rPr>
          <w:sz w:val="28"/>
          <w:szCs w:val="28"/>
        </w:rPr>
        <w:t xml:space="preserve"> </w:t>
      </w:r>
      <w:r w:rsidR="00A27CD8">
        <w:rPr>
          <w:sz w:val="28"/>
          <w:szCs w:val="28"/>
        </w:rPr>
        <w:t xml:space="preserve"> </w:t>
      </w:r>
    </w:p>
    <w:p w:rsidR="009D6118" w:rsidRPr="00EC7A0C" w:rsidRDefault="00C776E5" w:rsidP="0086761F">
      <w:pPr>
        <w:pStyle w:val="3"/>
        <w:spacing w:after="0"/>
        <w:ind w:firstLine="709"/>
        <w:jc w:val="both"/>
        <w:rPr>
          <w:sz w:val="28"/>
          <w:szCs w:val="28"/>
        </w:rPr>
      </w:pPr>
      <w:r w:rsidRPr="00EC7A0C">
        <w:rPr>
          <w:sz w:val="28"/>
          <w:szCs w:val="28"/>
        </w:rPr>
        <w:lastRenderedPageBreak/>
        <w:t xml:space="preserve"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СА-7-17/320@, Управлением </w:t>
      </w:r>
      <w:r w:rsidR="00623E70" w:rsidRPr="00EC7A0C">
        <w:rPr>
          <w:sz w:val="28"/>
          <w:szCs w:val="28"/>
        </w:rPr>
        <w:t>проводились информационные</w:t>
      </w:r>
      <w:r w:rsidRPr="00EC7A0C">
        <w:rPr>
          <w:sz w:val="28"/>
          <w:szCs w:val="28"/>
        </w:rPr>
        <w:t xml:space="preserve"> кампани</w:t>
      </w:r>
      <w:r w:rsidR="009D6118" w:rsidRPr="00EC7A0C">
        <w:rPr>
          <w:sz w:val="28"/>
          <w:szCs w:val="28"/>
        </w:rPr>
        <w:t>и</w:t>
      </w:r>
      <w:r w:rsidRPr="00EC7A0C">
        <w:rPr>
          <w:sz w:val="28"/>
          <w:szCs w:val="28"/>
        </w:rPr>
        <w:t>, направленны</w:t>
      </w:r>
      <w:r w:rsidR="009D6118" w:rsidRPr="00EC7A0C">
        <w:rPr>
          <w:sz w:val="28"/>
          <w:szCs w:val="28"/>
        </w:rPr>
        <w:t>е</w:t>
      </w:r>
      <w:r w:rsidRPr="00EC7A0C">
        <w:rPr>
          <w:sz w:val="28"/>
          <w:szCs w:val="28"/>
        </w:rPr>
        <w:t xml:space="preserve"> на соблюдение норм налогового законодательства и побуждение налогоплательщиков, плательщиков страховых взносов к добросовестному и своевременному исполнению обязанности по уплате налогов, сборов и взносов</w:t>
      </w:r>
      <w:r w:rsidR="009D6118" w:rsidRPr="00EC7A0C">
        <w:rPr>
          <w:sz w:val="28"/>
          <w:szCs w:val="28"/>
        </w:rPr>
        <w:t>:</w:t>
      </w:r>
    </w:p>
    <w:p w:rsidR="008A1790" w:rsidRPr="008B50C4" w:rsidRDefault="00356CED" w:rsidP="008B50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50C4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8A1790" w:rsidRPr="008B50C4">
        <w:rPr>
          <w:rFonts w:ascii="Times New Roman" w:hAnsi="Times New Roman" w:cs="Times New Roman"/>
          <w:spacing w:val="-2"/>
          <w:sz w:val="28"/>
          <w:szCs w:val="28"/>
        </w:rPr>
        <w:t>Информационная кампания по уплате имущественных налогов физическими лицами за период 2023 года.</w:t>
      </w:r>
    </w:p>
    <w:p w:rsidR="008A1790" w:rsidRPr="008B50C4" w:rsidRDefault="007D7328" w:rsidP="008B50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50C4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8A1790" w:rsidRPr="008B50C4">
        <w:rPr>
          <w:rFonts w:ascii="Times New Roman" w:hAnsi="Times New Roman" w:cs="Times New Roman"/>
          <w:spacing w:val="-2"/>
          <w:sz w:val="28"/>
          <w:szCs w:val="28"/>
        </w:rPr>
        <w:t>Информационная кампания по подключению налогоплательщиков - физических лиц, юридических лиц и индивидуальных предпринимателей к сервису «Личный кабинет налогоплательщика».</w:t>
      </w:r>
    </w:p>
    <w:p w:rsidR="008A1790" w:rsidRPr="008B50C4" w:rsidRDefault="007D7328" w:rsidP="008B50C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0C4">
        <w:rPr>
          <w:rFonts w:ascii="Times New Roman" w:hAnsi="Times New Roman" w:cs="Times New Roman"/>
          <w:sz w:val="28"/>
          <w:szCs w:val="28"/>
        </w:rPr>
        <w:t xml:space="preserve">- </w:t>
      </w:r>
      <w:r w:rsidR="008A1790" w:rsidRPr="008B50C4">
        <w:rPr>
          <w:rFonts w:ascii="Times New Roman" w:hAnsi="Times New Roman" w:cs="Times New Roman"/>
          <w:sz w:val="28"/>
          <w:szCs w:val="28"/>
        </w:rPr>
        <w:t>Информирование налогоплательщиков о преимуществах представления налоговой и бухгалтерской отчетности в электронном виде, а также преимуществах электронной регистрации ЮЛ и ИП.</w:t>
      </w:r>
    </w:p>
    <w:p w:rsidR="008A1790" w:rsidRPr="008B50C4" w:rsidRDefault="007D7328" w:rsidP="008B50C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0C4">
        <w:rPr>
          <w:rFonts w:ascii="Times New Roman" w:hAnsi="Times New Roman" w:cs="Times New Roman"/>
          <w:sz w:val="28"/>
          <w:szCs w:val="28"/>
        </w:rPr>
        <w:t xml:space="preserve">- </w:t>
      </w:r>
      <w:r w:rsidR="008A1790" w:rsidRPr="008B50C4">
        <w:rPr>
          <w:rFonts w:ascii="Times New Roman" w:hAnsi="Times New Roman" w:cs="Times New Roman"/>
          <w:sz w:val="28"/>
          <w:szCs w:val="28"/>
        </w:rPr>
        <w:t>Информирование налогоплательщиков о возможности направления согласий на СМС-информирование о наличии (отсутствии) задолженности.</w:t>
      </w:r>
    </w:p>
    <w:p w:rsidR="008A1790" w:rsidRPr="008B50C4" w:rsidRDefault="007D7328" w:rsidP="008B50C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0C4">
        <w:rPr>
          <w:rFonts w:ascii="Times New Roman" w:hAnsi="Times New Roman" w:cs="Times New Roman"/>
          <w:sz w:val="28"/>
          <w:szCs w:val="28"/>
        </w:rPr>
        <w:t xml:space="preserve">- </w:t>
      </w:r>
      <w:r w:rsidR="008A1790" w:rsidRPr="008B50C4">
        <w:rPr>
          <w:rFonts w:ascii="Times New Roman" w:hAnsi="Times New Roman" w:cs="Times New Roman"/>
          <w:sz w:val="28"/>
          <w:szCs w:val="28"/>
        </w:rPr>
        <w:t>Информационная кампания о возможности получения налоговых уведомлений и требований по уплате задолженности через ЛК ЕПГУ.</w:t>
      </w:r>
    </w:p>
    <w:p w:rsidR="008A1790" w:rsidRPr="008B50C4" w:rsidRDefault="007D7328" w:rsidP="008B50C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0C4">
        <w:rPr>
          <w:rFonts w:ascii="Times New Roman" w:hAnsi="Times New Roman" w:cs="Times New Roman"/>
          <w:sz w:val="28"/>
          <w:szCs w:val="28"/>
        </w:rPr>
        <w:t xml:space="preserve">- </w:t>
      </w:r>
      <w:r w:rsidR="008A1790" w:rsidRPr="008B50C4">
        <w:rPr>
          <w:rFonts w:ascii="Times New Roman" w:hAnsi="Times New Roman" w:cs="Times New Roman"/>
          <w:sz w:val="28"/>
          <w:szCs w:val="28"/>
        </w:rPr>
        <w:t>Декларационная кампания 2024.</w:t>
      </w:r>
    </w:p>
    <w:p w:rsidR="008A1790" w:rsidRPr="008B50C4" w:rsidRDefault="007D7328" w:rsidP="008B50C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0C4">
        <w:rPr>
          <w:rFonts w:ascii="Times New Roman" w:hAnsi="Times New Roman" w:cs="Times New Roman"/>
          <w:sz w:val="28"/>
          <w:szCs w:val="28"/>
        </w:rPr>
        <w:t xml:space="preserve">- </w:t>
      </w:r>
      <w:r w:rsidR="008A1790" w:rsidRPr="008B50C4">
        <w:rPr>
          <w:rFonts w:ascii="Times New Roman" w:hAnsi="Times New Roman" w:cs="Times New Roman"/>
          <w:sz w:val="28"/>
          <w:szCs w:val="28"/>
        </w:rPr>
        <w:t>Информирование о возможности получения вычетов по НДФЛ в упрощенном порядке начиная с 2025 года, изменениях в НК РФ в рамках налоговой реформы, в том числе о преимуществах применения электронных счетов фактур плательщиками НДС.</w:t>
      </w:r>
    </w:p>
    <w:p w:rsidR="008A1790" w:rsidRDefault="00356CED" w:rsidP="008B5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070">
        <w:rPr>
          <w:rFonts w:ascii="Times New Roman" w:hAnsi="Times New Roman" w:cs="Times New Roman"/>
          <w:sz w:val="28"/>
          <w:szCs w:val="28"/>
        </w:rPr>
        <w:t xml:space="preserve">В рамках указанных мероприятий, для повышения налоговой грамотности и информированности населения Кировской области, а также снижения количества </w:t>
      </w:r>
      <w:r w:rsidR="009775BD" w:rsidRPr="001B7070">
        <w:rPr>
          <w:rFonts w:ascii="Times New Roman" w:hAnsi="Times New Roman" w:cs="Times New Roman"/>
          <w:sz w:val="28"/>
          <w:szCs w:val="28"/>
        </w:rPr>
        <w:t>обращени</w:t>
      </w:r>
      <w:r w:rsidR="009775BD">
        <w:rPr>
          <w:rFonts w:ascii="Times New Roman" w:hAnsi="Times New Roman" w:cs="Times New Roman"/>
          <w:sz w:val="28"/>
          <w:szCs w:val="28"/>
        </w:rPr>
        <w:t xml:space="preserve">й </w:t>
      </w:r>
      <w:r w:rsidR="009775BD" w:rsidRPr="001B7070">
        <w:rPr>
          <w:rFonts w:ascii="Times New Roman" w:hAnsi="Times New Roman" w:cs="Times New Roman"/>
          <w:sz w:val="28"/>
          <w:szCs w:val="28"/>
        </w:rPr>
        <w:t>проведено</w:t>
      </w:r>
      <w:r w:rsidRPr="001B7070">
        <w:rPr>
          <w:rFonts w:ascii="Times New Roman" w:hAnsi="Times New Roman" w:cs="Times New Roman"/>
          <w:sz w:val="28"/>
          <w:szCs w:val="28"/>
        </w:rPr>
        <w:t xml:space="preserve"> </w:t>
      </w:r>
      <w:r w:rsidR="008A1790" w:rsidRPr="008A1790">
        <w:rPr>
          <w:rFonts w:ascii="Times New Roman" w:hAnsi="Times New Roman" w:cs="Times New Roman"/>
          <w:sz w:val="28"/>
          <w:szCs w:val="28"/>
        </w:rPr>
        <w:t>57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бесплатных вебинар</w:t>
      </w:r>
      <w:r w:rsidR="007D732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>/семинар</w:t>
      </w:r>
      <w:r w:rsidR="007D732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приняли участие </w:t>
      </w:r>
      <w:r w:rsidR="008A1790" w:rsidRPr="008A1790">
        <w:rPr>
          <w:rFonts w:ascii="Times New Roman" w:hAnsi="Times New Roman" w:cs="Times New Roman"/>
          <w:color w:val="000000"/>
          <w:sz w:val="28"/>
          <w:szCs w:val="28"/>
        </w:rPr>
        <w:t>20601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налогоплательщик.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5BD" w:rsidRPr="001B7070">
        <w:rPr>
          <w:rFonts w:ascii="Times New Roman" w:hAnsi="Times New Roman" w:cs="Times New Roman"/>
          <w:color w:val="000000"/>
          <w:sz w:val="28"/>
          <w:szCs w:val="28"/>
        </w:rPr>
        <w:t>Организовано 108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выездных мобильных </w:t>
      </w:r>
      <w:r w:rsidR="009775BD" w:rsidRPr="001B7070">
        <w:rPr>
          <w:rFonts w:ascii="Times New Roman" w:hAnsi="Times New Roman" w:cs="Times New Roman"/>
          <w:color w:val="000000"/>
          <w:sz w:val="28"/>
          <w:szCs w:val="28"/>
        </w:rPr>
        <w:t>офис</w:t>
      </w:r>
      <w:r w:rsidR="009775B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775BD"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районы области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495E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7070">
        <w:rPr>
          <w:rFonts w:ascii="Times New Roman" w:hAnsi="Times New Roman" w:cs="Times New Roman"/>
          <w:sz w:val="28"/>
          <w:szCs w:val="28"/>
        </w:rPr>
        <w:t xml:space="preserve"> 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>дня открытых дверей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проведения </w:t>
      </w:r>
      <w:r w:rsidR="005B495E">
        <w:rPr>
          <w:rFonts w:ascii="Times New Roman" w:hAnsi="Times New Roman" w:cs="Times New Roman"/>
          <w:color w:val="000000"/>
          <w:sz w:val="28"/>
          <w:szCs w:val="28"/>
        </w:rPr>
        <w:t>информационных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кампаний.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 w:rsidR="008A1790" w:rsidRPr="008A179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круглых стола (рабочие встречи) 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>с представителями бизнес сообщества. В общеобразовательных</w:t>
      </w:r>
      <w:r w:rsidR="004367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676A" w:rsidRPr="00436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и высших учебных заведениях проведено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790" w:rsidRPr="008A179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76D7B" w:rsidRPr="00576D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уроков налоговой грамотности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приняли </w:t>
      </w:r>
      <w:r w:rsidR="00722BE2" w:rsidRPr="001B7070">
        <w:rPr>
          <w:rFonts w:ascii="Times New Roman" w:hAnsi="Times New Roman" w:cs="Times New Roman"/>
          <w:color w:val="000000"/>
          <w:sz w:val="28"/>
          <w:szCs w:val="28"/>
        </w:rPr>
        <w:t>участие более</w:t>
      </w:r>
      <w:r w:rsidR="00722BE2">
        <w:rPr>
          <w:rFonts w:ascii="Times New Roman" w:hAnsi="Times New Roman" w:cs="Times New Roman"/>
          <w:color w:val="000000"/>
          <w:sz w:val="28"/>
          <w:szCs w:val="28"/>
        </w:rPr>
        <w:t xml:space="preserve"> двух</w:t>
      </w:r>
      <w:r w:rsidR="008A1790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218" w:rsidRPr="001B707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1B70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790" w:rsidRPr="009775BD" w:rsidRDefault="008A1790" w:rsidP="001B70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5BD">
        <w:rPr>
          <w:rFonts w:ascii="Times New Roman" w:hAnsi="Times New Roman" w:cs="Times New Roman"/>
          <w:color w:val="000000"/>
          <w:sz w:val="28"/>
          <w:szCs w:val="28"/>
        </w:rPr>
        <w:t>Управлением разработаны и доведены до налогоплательщиков листовки общим тиражом 17,8 тыс. экземпляров, а также размещены и опубликованы пресс-релизы тиражом 435,6 тыс. экземпляров.</w:t>
      </w:r>
    </w:p>
    <w:p w:rsidR="00722BE2" w:rsidRPr="009775BD" w:rsidRDefault="00722BE2" w:rsidP="00722BE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5BD">
        <w:rPr>
          <w:rFonts w:ascii="Times New Roman" w:hAnsi="Times New Roman" w:cs="Times New Roman"/>
          <w:color w:val="000000"/>
          <w:sz w:val="28"/>
          <w:szCs w:val="28"/>
        </w:rPr>
        <w:t>Налоговые органы региона активно взаимодействуют со средствами массовой информации. В 2024 году в СМИ (печать, телевидение, интернет - ресурсы) подготовлено и размещено 62 видеоматериала с общим тиражом 53,1 тыс. просмотров.</w:t>
      </w:r>
    </w:p>
    <w:p w:rsidR="00356CED" w:rsidRPr="00247FF0" w:rsidRDefault="00356CED" w:rsidP="001B7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FF0">
        <w:rPr>
          <w:rFonts w:ascii="Times New Roman" w:hAnsi="Times New Roman" w:cs="Times New Roman"/>
          <w:sz w:val="28"/>
          <w:szCs w:val="28"/>
        </w:rPr>
        <w:t>В обособленных подразделениях Управления региона оформлено 207 внутренних информационных стендов для налогоплательщиков с постоянно обновляемой и оперативной информацией.</w:t>
      </w:r>
    </w:p>
    <w:p w:rsidR="008F1DEC" w:rsidRPr="00247FF0" w:rsidRDefault="009D0E7B" w:rsidP="008F1DEC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</w:t>
      </w:r>
      <w:r w:rsidRPr="00F41941">
        <w:rPr>
          <w:sz w:val="28"/>
          <w:szCs w:val="28"/>
        </w:rPr>
        <w:t>расширения возможностей доступа к информации о деятельности налоговых органов</w:t>
      </w:r>
      <w:r w:rsidR="00A83651">
        <w:rPr>
          <w:sz w:val="28"/>
          <w:szCs w:val="28"/>
        </w:rPr>
        <w:t>, в т.ч. по вопросам налогового законодательства</w:t>
      </w:r>
      <w:r w:rsidR="00A27CD8">
        <w:rPr>
          <w:sz w:val="28"/>
          <w:szCs w:val="28"/>
        </w:rPr>
        <w:t xml:space="preserve"> </w:t>
      </w:r>
      <w:r w:rsidR="00C824C0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="00C824C0" w:rsidRPr="00C824C0">
        <w:rPr>
          <w:sz w:val="28"/>
          <w:szCs w:val="28"/>
        </w:rPr>
        <w:t xml:space="preserve"> </w:t>
      </w:r>
      <w:r w:rsidRPr="00C824C0">
        <w:rPr>
          <w:sz w:val="28"/>
          <w:szCs w:val="28"/>
        </w:rPr>
        <w:t xml:space="preserve">зарегистрированы соответствующие профили </w:t>
      </w:r>
      <w:r w:rsidR="00C824C0" w:rsidRPr="00C824C0">
        <w:rPr>
          <w:sz w:val="28"/>
          <w:szCs w:val="28"/>
        </w:rPr>
        <w:t>в социальных сетях</w:t>
      </w:r>
      <w:r w:rsidR="00847295">
        <w:rPr>
          <w:sz w:val="28"/>
          <w:szCs w:val="28"/>
        </w:rPr>
        <w:t>:</w:t>
      </w:r>
      <w:r w:rsidR="00C824C0" w:rsidRPr="00C824C0">
        <w:rPr>
          <w:sz w:val="28"/>
          <w:szCs w:val="28"/>
        </w:rPr>
        <w:t xml:space="preserve"> ВКонтакте, Одноклассники, Telegram.</w:t>
      </w:r>
      <w:r w:rsidR="00A27CD8">
        <w:rPr>
          <w:sz w:val="28"/>
          <w:szCs w:val="28"/>
        </w:rPr>
        <w:t xml:space="preserve"> </w:t>
      </w:r>
    </w:p>
    <w:p w:rsidR="00623E70" w:rsidRPr="00DD69BE" w:rsidRDefault="00433DCD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2C0B93">
        <w:rPr>
          <w:color w:val="000000"/>
          <w:sz w:val="28"/>
          <w:szCs w:val="28"/>
          <w:lang w:eastAsia="en-US"/>
        </w:rPr>
        <w:t>В течение 202</w:t>
      </w:r>
      <w:r w:rsidR="008A1790">
        <w:rPr>
          <w:color w:val="000000"/>
          <w:sz w:val="28"/>
          <w:szCs w:val="28"/>
          <w:lang w:eastAsia="en-US"/>
        </w:rPr>
        <w:t>4</w:t>
      </w:r>
      <w:r w:rsidRPr="002C0B93">
        <w:rPr>
          <w:color w:val="000000"/>
          <w:sz w:val="28"/>
          <w:szCs w:val="28"/>
          <w:lang w:eastAsia="en-US"/>
        </w:rPr>
        <w:t xml:space="preserve"> года</w:t>
      </w:r>
      <w:r w:rsidR="00623E70" w:rsidRPr="002C0B93">
        <w:rPr>
          <w:color w:val="000000"/>
          <w:sz w:val="28"/>
          <w:szCs w:val="28"/>
          <w:lang w:eastAsia="en-US"/>
        </w:rPr>
        <w:t xml:space="preserve"> руководителем Управления осуществл</w:t>
      </w:r>
      <w:r w:rsidRPr="002C0B93">
        <w:rPr>
          <w:color w:val="000000"/>
          <w:sz w:val="28"/>
          <w:szCs w:val="28"/>
          <w:lang w:eastAsia="en-US"/>
        </w:rPr>
        <w:t>ялся</w:t>
      </w:r>
      <w:r w:rsidR="00623E70" w:rsidRPr="002C0B93">
        <w:rPr>
          <w:color w:val="000000"/>
          <w:sz w:val="28"/>
          <w:szCs w:val="28"/>
          <w:lang w:eastAsia="en-US"/>
        </w:rPr>
        <w:t xml:space="preserve"> личный прием граждан в приёмной Президента Российской Федерации </w:t>
      </w:r>
      <w:r w:rsidRPr="002C0B93">
        <w:rPr>
          <w:color w:val="000000"/>
          <w:sz w:val="28"/>
          <w:szCs w:val="28"/>
          <w:lang w:eastAsia="en-US"/>
        </w:rPr>
        <w:t>в Кировской области по вопросам законодательства о налогах и сборах.</w:t>
      </w:r>
      <w:r w:rsidR="00DD69BE">
        <w:rPr>
          <w:color w:val="000000"/>
          <w:sz w:val="28"/>
          <w:szCs w:val="28"/>
          <w:lang w:eastAsia="en-US"/>
        </w:rPr>
        <w:t xml:space="preserve"> </w:t>
      </w:r>
      <w:r w:rsidR="00DD69BE" w:rsidRPr="00DD69BE">
        <w:rPr>
          <w:sz w:val="28"/>
          <w:szCs w:val="28"/>
        </w:rPr>
        <w:t>Данные встречи проходят на регулярной основе с целью оперативного информирования жителей области по вопросам, связанным с налогообложением и взаимодействием с налоговыми органами.</w:t>
      </w:r>
    </w:p>
    <w:p w:rsidR="00C776E5" w:rsidRPr="0069617E" w:rsidRDefault="00971D2D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17E">
        <w:rPr>
          <w:rFonts w:ascii="Times New Roman" w:eastAsia="Times New Roman" w:hAnsi="Times New Roman" w:cs="Times New Roman"/>
          <w:sz w:val="28"/>
          <w:szCs w:val="28"/>
        </w:rPr>
        <w:t>Активно велась работа по расширению сферы</w:t>
      </w:r>
      <w:r w:rsidR="00C776E5" w:rsidRPr="0069617E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взаимодействия с налогоплательщиками. Личными кабинетами налогоплательщика пользуются</w:t>
      </w:r>
      <w:r w:rsidR="001375EC" w:rsidRPr="0069617E">
        <w:rPr>
          <w:rFonts w:ascii="Times New Roman" w:eastAsia="Times New Roman" w:hAnsi="Times New Roman" w:cs="Times New Roman"/>
          <w:sz w:val="28"/>
          <w:szCs w:val="28"/>
        </w:rPr>
        <w:t xml:space="preserve"> около</w:t>
      </w:r>
      <w:r w:rsidR="00C776E5" w:rsidRPr="00696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548" w:rsidRPr="006961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617E" w:rsidRPr="006961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1548" w:rsidRPr="00696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5EC" w:rsidRPr="0069617E"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="0069617E" w:rsidRPr="006961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375EC" w:rsidRPr="0069617E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</w:t>
      </w:r>
      <w:r w:rsidR="00FB1CAD" w:rsidRPr="0069617E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FB1CAD" w:rsidRPr="006961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69617E" w:rsidRPr="0069617E">
        <w:rPr>
          <w:rFonts w:ascii="Times New Roman" w:hAnsi="Times New Roman" w:cs="Times New Roman"/>
          <w:iCs/>
          <w:color w:val="000000"/>
          <w:sz w:val="28"/>
          <w:szCs w:val="28"/>
        </w:rPr>
        <w:t>83</w:t>
      </w:r>
      <w:r w:rsidR="00FB1CAD" w:rsidRPr="006961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% от стоящих на учете), </w:t>
      </w:r>
      <w:r w:rsidR="003E1A76" w:rsidRPr="0069617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B1CAD" w:rsidRPr="0069617E">
        <w:rPr>
          <w:rFonts w:ascii="Times New Roman" w:hAnsi="Times New Roman" w:cs="Times New Roman"/>
          <w:color w:val="000000"/>
          <w:sz w:val="28"/>
          <w:szCs w:val="28"/>
        </w:rPr>
        <w:t xml:space="preserve"> тысяч индивидуальных предпринимателей</w:t>
      </w:r>
      <w:r w:rsidR="00FB1CAD" w:rsidRPr="006961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69617E" w:rsidRPr="0069617E">
        <w:rPr>
          <w:rFonts w:ascii="Times New Roman" w:hAnsi="Times New Roman" w:cs="Times New Roman"/>
          <w:iCs/>
          <w:color w:val="000000"/>
          <w:sz w:val="28"/>
          <w:szCs w:val="28"/>
        </w:rPr>
        <w:t>98,4</w:t>
      </w:r>
      <w:r w:rsidR="003E1A76" w:rsidRPr="006961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B1CAD" w:rsidRPr="006961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%), </w:t>
      </w:r>
      <w:r w:rsidR="001375EC" w:rsidRPr="00F855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9617E" w:rsidRPr="00F85586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FB1CAD" w:rsidRPr="00F85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AD" w:rsidRPr="0069617E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69617E" w:rsidRPr="006961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1CAD" w:rsidRPr="0069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 </w:t>
      </w:r>
      <w:r w:rsidR="001375EC" w:rsidRPr="006961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(3</w:t>
      </w:r>
      <w:r w:rsidR="0069617E" w:rsidRPr="006961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 w:rsidR="00FB1CAD" w:rsidRPr="006961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%) </w:t>
      </w:r>
      <w:r w:rsidR="00C776E5" w:rsidRPr="0069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жителей </w:t>
      </w:r>
      <w:r w:rsidR="007F1801" w:rsidRPr="0069617E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C776E5" w:rsidRPr="00696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CAD" w:rsidRPr="0043676A" w:rsidRDefault="00FB1CAD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7435" w:rsidRPr="001342F3" w:rsidRDefault="00BD743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42F3">
        <w:rPr>
          <w:rFonts w:ascii="Times New Roman" w:eastAsia="Times New Roman" w:hAnsi="Times New Roman" w:cs="Times New Roman"/>
          <w:i/>
          <w:sz w:val="28"/>
          <w:szCs w:val="28"/>
        </w:rPr>
        <w:t>2. Отчет об итогах реализации инициативных проектов.</w:t>
      </w:r>
    </w:p>
    <w:p w:rsidR="00BD7435" w:rsidRPr="00EC7A0C" w:rsidRDefault="00BD743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i/>
          <w:sz w:val="28"/>
          <w:szCs w:val="28"/>
        </w:rPr>
        <w:t>2.1 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C776E5" w:rsidRPr="00EC7A0C" w:rsidRDefault="00F1397C" w:rsidP="00F1397C">
      <w:pPr>
        <w:tabs>
          <w:tab w:val="left" w:pos="-142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ведомственному плану</w:t>
      </w:r>
      <w:r w:rsidR="00C9618C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Управлением в целях обеспечения доступности населения в получении услуг ФНС </w:t>
      </w:r>
      <w:r w:rsidR="003263B1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России, оказания информационных</w:t>
      </w:r>
      <w:r w:rsidR="00C9618C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по разъяснению норм налогового законодательства реализован инициативный проект </w:t>
      </w:r>
      <w:r w:rsidR="006B1ABA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9618C" w:rsidRPr="00EC7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B1ABA" w:rsidRPr="00EC7A0C">
        <w:rPr>
          <w:rFonts w:ascii="Times New Roman" w:hAnsi="Times New Roman" w:cs="Times New Roman"/>
          <w:iCs/>
          <w:sz w:val="28"/>
          <w:szCs w:val="28"/>
        </w:rPr>
        <w:t>Проведение уроков налоговой грамотности</w:t>
      </w:r>
      <w:r w:rsidR="00C9618C" w:rsidRPr="00EC7A0C">
        <w:rPr>
          <w:rFonts w:ascii="Times New Roman" w:hAnsi="Times New Roman" w:cs="Times New Roman"/>
          <w:iCs/>
          <w:sz w:val="28"/>
          <w:szCs w:val="28"/>
        </w:rPr>
        <w:t>»</w:t>
      </w:r>
      <w:r w:rsidR="0084318E" w:rsidRPr="00EC7A0C">
        <w:rPr>
          <w:rFonts w:ascii="Times New Roman" w:hAnsi="Times New Roman" w:cs="Times New Roman"/>
          <w:iCs/>
          <w:sz w:val="28"/>
          <w:szCs w:val="28"/>
        </w:rPr>
        <w:t>.</w:t>
      </w:r>
    </w:p>
    <w:p w:rsidR="0084318E" w:rsidRPr="00F85586" w:rsidRDefault="0084318E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A0C">
        <w:rPr>
          <w:rFonts w:ascii="Times New Roman" w:hAnsi="Times New Roman" w:cs="Times New Roman"/>
          <w:iCs/>
          <w:sz w:val="28"/>
          <w:szCs w:val="28"/>
        </w:rPr>
        <w:t xml:space="preserve">Данная </w:t>
      </w:r>
      <w:r w:rsidR="003263B1" w:rsidRPr="00EC7A0C">
        <w:rPr>
          <w:rFonts w:ascii="Times New Roman" w:hAnsi="Times New Roman" w:cs="Times New Roman"/>
          <w:iCs/>
          <w:sz w:val="28"/>
          <w:szCs w:val="28"/>
        </w:rPr>
        <w:t xml:space="preserve">инициатива способствует </w:t>
      </w:r>
      <w:r w:rsidR="006B1ABA" w:rsidRPr="00EC7A0C">
        <w:rPr>
          <w:rFonts w:ascii="Times New Roman" w:hAnsi="Times New Roman" w:cs="Times New Roman"/>
          <w:sz w:val="28"/>
          <w:szCs w:val="28"/>
        </w:rPr>
        <w:t xml:space="preserve">формированию у населения, проживающего на территории Кировской области, разумного финансового поведения, </w:t>
      </w:r>
      <w:r w:rsidR="006B1ABA" w:rsidRPr="00EC7A0C">
        <w:rPr>
          <w:rFonts w:ascii="Times New Roman" w:hAnsi="Times New Roman" w:cs="Times New Roman"/>
          <w:iCs/>
          <w:sz w:val="28"/>
          <w:szCs w:val="28"/>
        </w:rPr>
        <w:t>формирование налоговой культуры учащихся образовательных учреждений, повышение мотивации молодежи к овладению основами налоговой грамотности</w:t>
      </w:r>
      <w:r w:rsidR="00F85586">
        <w:rPr>
          <w:rFonts w:ascii="Times New Roman" w:hAnsi="Times New Roman" w:cs="Times New Roman"/>
          <w:iCs/>
          <w:sz w:val="28"/>
          <w:szCs w:val="28"/>
        </w:rPr>
        <w:t>.</w:t>
      </w:r>
    </w:p>
    <w:p w:rsidR="00C53BC2" w:rsidRPr="00EC7A0C" w:rsidRDefault="0084318E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7A0C">
        <w:rPr>
          <w:rFonts w:ascii="Times New Roman" w:eastAsia="Times New Roman" w:hAnsi="Times New Roman" w:cs="Times New Roman"/>
          <w:i/>
          <w:sz w:val="28"/>
          <w:szCs w:val="28"/>
        </w:rPr>
        <w:t>2.2</w:t>
      </w:r>
      <w:r w:rsidR="00C53BC2" w:rsidRPr="00EC7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BC2" w:rsidRPr="00EC7A0C">
        <w:rPr>
          <w:rFonts w:ascii="Times New Roman" w:eastAsia="Times New Roman" w:hAnsi="Times New Roman" w:cs="Times New Roman"/>
          <w:i/>
          <w:sz w:val="28"/>
          <w:szCs w:val="28"/>
        </w:rPr>
        <w:t>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576D7B" w:rsidRDefault="00942FEE" w:rsidP="001551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B0F4C">
        <w:rPr>
          <w:sz w:val="28"/>
          <w:szCs w:val="28"/>
        </w:rPr>
        <w:t xml:space="preserve">алоговые органы приняли участие в </w:t>
      </w:r>
      <w:r w:rsidR="00EB0F4C" w:rsidRPr="00EB0F4C">
        <w:rPr>
          <w:sz w:val="28"/>
          <w:szCs w:val="28"/>
        </w:rPr>
        <w:t xml:space="preserve">реализации региональной программы </w:t>
      </w:r>
      <w:r w:rsidR="00EB0F4C" w:rsidRPr="0015515B">
        <w:rPr>
          <w:sz w:val="28"/>
          <w:szCs w:val="28"/>
        </w:rPr>
        <w:t>«</w:t>
      </w:r>
      <w:r w:rsidR="00576D7B" w:rsidRPr="0015515B">
        <w:rPr>
          <w:rFonts w:eastAsiaTheme="majorEastAsia"/>
          <w:bCs/>
          <w:spacing w:val="2"/>
          <w:sz w:val="28"/>
          <w:szCs w:val="28"/>
        </w:rPr>
        <w:t>Повышение финансовой грамотности и формирование финансовой культуры населения Кировской области» на 2024 – 2030 годы»</w:t>
      </w:r>
      <w:r w:rsidR="00EB0F4C" w:rsidRPr="0015515B">
        <w:rPr>
          <w:sz w:val="28"/>
          <w:szCs w:val="28"/>
        </w:rPr>
        <w:t>,</w:t>
      </w:r>
      <w:r w:rsidR="00EB0F4C" w:rsidRPr="00EB0F4C">
        <w:rPr>
          <w:sz w:val="28"/>
          <w:szCs w:val="28"/>
        </w:rPr>
        <w:t xml:space="preserve"> утвержденной постановлением Правительства Кировской области </w:t>
      </w:r>
      <w:r w:rsidR="00576D7B" w:rsidRPr="00576D7B">
        <w:rPr>
          <w:rFonts w:eastAsiaTheme="minorHAnsi"/>
        </w:rPr>
        <w:t xml:space="preserve"> </w:t>
      </w:r>
      <w:r w:rsidR="00576D7B" w:rsidRPr="00576D7B">
        <w:rPr>
          <w:rFonts w:eastAsiaTheme="minorHAnsi"/>
          <w:sz w:val="28"/>
          <w:szCs w:val="28"/>
        </w:rPr>
        <w:t xml:space="preserve"> от 19.12.2024 № 577-П</w:t>
      </w:r>
      <w:r w:rsidR="00EB0F4C">
        <w:rPr>
          <w:sz w:val="28"/>
          <w:szCs w:val="28"/>
        </w:rPr>
        <w:t xml:space="preserve">. </w:t>
      </w:r>
    </w:p>
    <w:p w:rsidR="00EB0F4C" w:rsidRDefault="00EB0F4C" w:rsidP="001551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576D7B" w:rsidRPr="00576D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859FD">
        <w:rPr>
          <w:sz w:val="28"/>
          <w:szCs w:val="28"/>
        </w:rPr>
        <w:t>года сотрудниками</w:t>
      </w:r>
      <w:r>
        <w:rPr>
          <w:sz w:val="28"/>
          <w:szCs w:val="28"/>
        </w:rPr>
        <w:t xml:space="preserve"> </w:t>
      </w:r>
      <w:r w:rsidR="002859FD">
        <w:rPr>
          <w:sz w:val="28"/>
          <w:szCs w:val="28"/>
        </w:rPr>
        <w:t xml:space="preserve">проведено </w:t>
      </w:r>
      <w:r w:rsidR="00A83651">
        <w:rPr>
          <w:sz w:val="28"/>
          <w:szCs w:val="28"/>
        </w:rPr>
        <w:t>2</w:t>
      </w:r>
      <w:r w:rsidR="00576D7B" w:rsidRPr="00576D7B">
        <w:rPr>
          <w:sz w:val="28"/>
          <w:szCs w:val="28"/>
        </w:rPr>
        <w:t>28</w:t>
      </w:r>
      <w:r w:rsidR="00A83651">
        <w:rPr>
          <w:sz w:val="28"/>
          <w:szCs w:val="28"/>
        </w:rPr>
        <w:t xml:space="preserve"> информационно-разъяснительных мероприятий, в т.ч. </w:t>
      </w:r>
      <w:r w:rsidR="00273E12" w:rsidRPr="00273E12">
        <w:rPr>
          <w:sz w:val="28"/>
          <w:szCs w:val="28"/>
        </w:rPr>
        <w:t>55</w:t>
      </w:r>
      <w:r w:rsidR="00110F2C">
        <w:rPr>
          <w:sz w:val="28"/>
          <w:szCs w:val="28"/>
        </w:rPr>
        <w:t xml:space="preserve"> </w:t>
      </w:r>
      <w:r>
        <w:rPr>
          <w:sz w:val="28"/>
          <w:szCs w:val="28"/>
        </w:rPr>
        <w:t>урок</w:t>
      </w:r>
      <w:r w:rsidR="00E26B19">
        <w:rPr>
          <w:sz w:val="28"/>
          <w:szCs w:val="28"/>
        </w:rPr>
        <w:t>ов</w:t>
      </w:r>
      <w:r>
        <w:rPr>
          <w:sz w:val="28"/>
          <w:szCs w:val="28"/>
        </w:rPr>
        <w:t xml:space="preserve"> налоговой </w:t>
      </w:r>
      <w:r w:rsidR="00997B25">
        <w:rPr>
          <w:sz w:val="28"/>
          <w:szCs w:val="28"/>
        </w:rPr>
        <w:t>грамотности в</w:t>
      </w:r>
      <w:r>
        <w:rPr>
          <w:sz w:val="28"/>
          <w:szCs w:val="28"/>
        </w:rPr>
        <w:t xml:space="preserve"> </w:t>
      </w:r>
      <w:r w:rsidR="00F276BB">
        <w:rPr>
          <w:sz w:val="28"/>
          <w:szCs w:val="28"/>
        </w:rPr>
        <w:t>общеобразовательных</w:t>
      </w:r>
      <w:r w:rsidR="00273E12">
        <w:rPr>
          <w:sz w:val="28"/>
          <w:szCs w:val="28"/>
        </w:rPr>
        <w:t xml:space="preserve">, </w:t>
      </w:r>
      <w:r w:rsidR="005B5466" w:rsidRPr="005B5466">
        <w:rPr>
          <w:sz w:val="28"/>
          <w:szCs w:val="28"/>
          <w:lang w:eastAsia="ru-RU"/>
        </w:rPr>
        <w:t>профессиональных</w:t>
      </w:r>
      <w:r w:rsidR="00F276BB">
        <w:rPr>
          <w:sz w:val="28"/>
          <w:szCs w:val="28"/>
        </w:rPr>
        <w:t xml:space="preserve"> и</w:t>
      </w:r>
      <w:r w:rsidR="005C52FA">
        <w:rPr>
          <w:sz w:val="28"/>
          <w:szCs w:val="28"/>
        </w:rPr>
        <w:t xml:space="preserve"> высших </w:t>
      </w:r>
      <w:r w:rsidR="00F276BB">
        <w:rPr>
          <w:sz w:val="28"/>
          <w:szCs w:val="28"/>
        </w:rPr>
        <w:t>учебных заведениях</w:t>
      </w:r>
      <w:r w:rsidR="005C52FA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региона.</w:t>
      </w:r>
    </w:p>
    <w:p w:rsidR="002859FD" w:rsidRPr="001C4B41" w:rsidRDefault="005C52FA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1C4B41">
        <w:rPr>
          <w:sz w:val="28"/>
          <w:szCs w:val="28"/>
        </w:rPr>
        <w:t xml:space="preserve">Организована </w:t>
      </w:r>
      <w:r w:rsidR="00997B25" w:rsidRPr="001C4B41">
        <w:rPr>
          <w:sz w:val="28"/>
          <w:szCs w:val="28"/>
        </w:rPr>
        <w:t>трансляция на</w:t>
      </w:r>
      <w:r w:rsidRPr="001C4B41">
        <w:rPr>
          <w:sz w:val="28"/>
          <w:szCs w:val="28"/>
        </w:rPr>
        <w:t xml:space="preserve"> </w:t>
      </w:r>
      <w:r w:rsidR="00997B25" w:rsidRPr="001C4B41">
        <w:rPr>
          <w:sz w:val="28"/>
          <w:szCs w:val="28"/>
        </w:rPr>
        <w:t>сайте и</w:t>
      </w:r>
      <w:r w:rsidRPr="001C4B41">
        <w:rPr>
          <w:sz w:val="28"/>
          <w:szCs w:val="28"/>
        </w:rPr>
        <w:t xml:space="preserve"> в социальных </w:t>
      </w:r>
      <w:r w:rsidR="00F3783C">
        <w:rPr>
          <w:sz w:val="28"/>
          <w:szCs w:val="28"/>
        </w:rPr>
        <w:t xml:space="preserve">сетях </w:t>
      </w:r>
      <w:r w:rsidRPr="001C4B41">
        <w:rPr>
          <w:sz w:val="28"/>
          <w:szCs w:val="28"/>
        </w:rPr>
        <w:t>КонсультантПлюс</w:t>
      </w:r>
      <w:r w:rsidR="00E545A6" w:rsidRPr="001C4B41">
        <w:rPr>
          <w:sz w:val="28"/>
          <w:szCs w:val="28"/>
        </w:rPr>
        <w:t>, Це</w:t>
      </w:r>
      <w:r w:rsidR="00D56DD1">
        <w:rPr>
          <w:sz w:val="28"/>
          <w:szCs w:val="28"/>
        </w:rPr>
        <w:t>н</w:t>
      </w:r>
      <w:r w:rsidR="00E545A6" w:rsidRPr="001C4B41">
        <w:rPr>
          <w:sz w:val="28"/>
          <w:szCs w:val="28"/>
        </w:rPr>
        <w:t xml:space="preserve">тра управления регионом вебинаров </w:t>
      </w:r>
      <w:r w:rsidR="001C4B41" w:rsidRPr="001C4B41">
        <w:rPr>
          <w:sz w:val="28"/>
          <w:szCs w:val="28"/>
        </w:rPr>
        <w:t>и</w:t>
      </w:r>
      <w:r w:rsidRPr="001C4B41">
        <w:rPr>
          <w:sz w:val="28"/>
          <w:szCs w:val="28"/>
        </w:rPr>
        <w:t xml:space="preserve"> обучающих видеороликов по налоговой тематике для различных категорий налогоплательщиков.</w:t>
      </w:r>
    </w:p>
    <w:p w:rsidR="00F90208" w:rsidRPr="00EC7A0C" w:rsidRDefault="00F90208" w:rsidP="000664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208" w:rsidRPr="00EC7A0C" w:rsidSect="00B56786">
      <w:headerReference w:type="default" r:id="rId7"/>
      <w:footerReference w:type="default" r:id="rId8"/>
      <w:headerReference w:type="first" r:id="rId9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D0" w:rsidRDefault="001F79D0">
      <w:pPr>
        <w:spacing w:after="0" w:line="240" w:lineRule="auto"/>
      </w:pPr>
      <w:r>
        <w:separator/>
      </w:r>
    </w:p>
  </w:endnote>
  <w:endnote w:type="continuationSeparator" w:id="0">
    <w:p w:rsidR="001F79D0" w:rsidRDefault="001F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703610">
    <w:pPr>
      <w:pStyle w:val="a5"/>
      <w:jc w:val="center"/>
    </w:pPr>
  </w:p>
  <w:p w:rsidR="002C7F89" w:rsidRDefault="00703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D0" w:rsidRDefault="001F79D0">
      <w:pPr>
        <w:spacing w:after="0" w:line="240" w:lineRule="auto"/>
      </w:pPr>
      <w:r>
        <w:separator/>
      </w:r>
    </w:p>
  </w:footnote>
  <w:footnote w:type="continuationSeparator" w:id="0">
    <w:p w:rsidR="001F79D0" w:rsidRDefault="001F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C776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3610">
      <w:rPr>
        <w:noProof/>
      </w:rPr>
      <w:t>3</w:t>
    </w:r>
    <w:r>
      <w:fldChar w:fldCharType="end"/>
    </w:r>
  </w:p>
  <w:p w:rsidR="002C7F89" w:rsidRDefault="007036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703610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2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" w15:restartNumberingAfterBreak="0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E5"/>
    <w:rsid w:val="00012F80"/>
    <w:rsid w:val="00015087"/>
    <w:rsid w:val="00015E8A"/>
    <w:rsid w:val="0004256A"/>
    <w:rsid w:val="000664D3"/>
    <w:rsid w:val="000D12BD"/>
    <w:rsid w:val="000D2BB1"/>
    <w:rsid w:val="000E5129"/>
    <w:rsid w:val="000F6139"/>
    <w:rsid w:val="00110F2C"/>
    <w:rsid w:val="0012311E"/>
    <w:rsid w:val="001342F3"/>
    <w:rsid w:val="001375EC"/>
    <w:rsid w:val="0015515B"/>
    <w:rsid w:val="00163D39"/>
    <w:rsid w:val="001B7070"/>
    <w:rsid w:val="001C4B41"/>
    <w:rsid w:val="001E1548"/>
    <w:rsid w:val="001E6ADE"/>
    <w:rsid w:val="001F79D0"/>
    <w:rsid w:val="00205D76"/>
    <w:rsid w:val="0021292A"/>
    <w:rsid w:val="00225558"/>
    <w:rsid w:val="00230108"/>
    <w:rsid w:val="00233025"/>
    <w:rsid w:val="0024239A"/>
    <w:rsid w:val="00242743"/>
    <w:rsid w:val="00247FF0"/>
    <w:rsid w:val="002523B1"/>
    <w:rsid w:val="002645BA"/>
    <w:rsid w:val="00273E12"/>
    <w:rsid w:val="00283E7A"/>
    <w:rsid w:val="002859FD"/>
    <w:rsid w:val="002C0B93"/>
    <w:rsid w:val="00310CEA"/>
    <w:rsid w:val="0031598D"/>
    <w:rsid w:val="00324491"/>
    <w:rsid w:val="003263B1"/>
    <w:rsid w:val="00331334"/>
    <w:rsid w:val="00356CED"/>
    <w:rsid w:val="003614A0"/>
    <w:rsid w:val="00363541"/>
    <w:rsid w:val="003706B1"/>
    <w:rsid w:val="003709BD"/>
    <w:rsid w:val="00387F83"/>
    <w:rsid w:val="003A190F"/>
    <w:rsid w:val="003D7C68"/>
    <w:rsid w:val="003E1A76"/>
    <w:rsid w:val="003F2749"/>
    <w:rsid w:val="00424D09"/>
    <w:rsid w:val="00433DCD"/>
    <w:rsid w:val="00436629"/>
    <w:rsid w:val="0043676A"/>
    <w:rsid w:val="00436830"/>
    <w:rsid w:val="00441338"/>
    <w:rsid w:val="004475A1"/>
    <w:rsid w:val="004672E9"/>
    <w:rsid w:val="004736BC"/>
    <w:rsid w:val="004B0BB8"/>
    <w:rsid w:val="004B1D5F"/>
    <w:rsid w:val="004C031C"/>
    <w:rsid w:val="00561186"/>
    <w:rsid w:val="00571F60"/>
    <w:rsid w:val="00576D7B"/>
    <w:rsid w:val="005A12BD"/>
    <w:rsid w:val="005B495E"/>
    <w:rsid w:val="005B5466"/>
    <w:rsid w:val="005C52FA"/>
    <w:rsid w:val="005D1ADB"/>
    <w:rsid w:val="005E645C"/>
    <w:rsid w:val="005F48DE"/>
    <w:rsid w:val="0061116F"/>
    <w:rsid w:val="00623E70"/>
    <w:rsid w:val="00637D85"/>
    <w:rsid w:val="00676872"/>
    <w:rsid w:val="00695F2C"/>
    <w:rsid w:val="0069617E"/>
    <w:rsid w:val="006A74E8"/>
    <w:rsid w:val="006B1693"/>
    <w:rsid w:val="006B1ABA"/>
    <w:rsid w:val="006C681D"/>
    <w:rsid w:val="006D1873"/>
    <w:rsid w:val="006D7461"/>
    <w:rsid w:val="006F5272"/>
    <w:rsid w:val="00703610"/>
    <w:rsid w:val="00722BE2"/>
    <w:rsid w:val="0072633F"/>
    <w:rsid w:val="00732F8A"/>
    <w:rsid w:val="00766E03"/>
    <w:rsid w:val="007770BD"/>
    <w:rsid w:val="0079139B"/>
    <w:rsid w:val="007A0314"/>
    <w:rsid w:val="007D557C"/>
    <w:rsid w:val="007D7328"/>
    <w:rsid w:val="007E6745"/>
    <w:rsid w:val="007F1801"/>
    <w:rsid w:val="00803B35"/>
    <w:rsid w:val="0082114E"/>
    <w:rsid w:val="0084318E"/>
    <w:rsid w:val="00847295"/>
    <w:rsid w:val="008648DB"/>
    <w:rsid w:val="0086761F"/>
    <w:rsid w:val="008A1790"/>
    <w:rsid w:val="008B50C4"/>
    <w:rsid w:val="008D00EB"/>
    <w:rsid w:val="008E5C69"/>
    <w:rsid w:val="008F1DEC"/>
    <w:rsid w:val="00912412"/>
    <w:rsid w:val="0092070E"/>
    <w:rsid w:val="00925C81"/>
    <w:rsid w:val="00932DFD"/>
    <w:rsid w:val="00934C59"/>
    <w:rsid w:val="00942FEE"/>
    <w:rsid w:val="00955CD9"/>
    <w:rsid w:val="00956DDF"/>
    <w:rsid w:val="00971D2D"/>
    <w:rsid w:val="009775BD"/>
    <w:rsid w:val="0099693F"/>
    <w:rsid w:val="00997B25"/>
    <w:rsid w:val="009C63CF"/>
    <w:rsid w:val="009D0E7B"/>
    <w:rsid w:val="009D6118"/>
    <w:rsid w:val="00A136E6"/>
    <w:rsid w:val="00A1679A"/>
    <w:rsid w:val="00A21E10"/>
    <w:rsid w:val="00A23813"/>
    <w:rsid w:val="00A2791D"/>
    <w:rsid w:val="00A27CD8"/>
    <w:rsid w:val="00A8129C"/>
    <w:rsid w:val="00A83651"/>
    <w:rsid w:val="00A96023"/>
    <w:rsid w:val="00AB6AFD"/>
    <w:rsid w:val="00AE0033"/>
    <w:rsid w:val="00B14AFC"/>
    <w:rsid w:val="00B2756A"/>
    <w:rsid w:val="00B7458B"/>
    <w:rsid w:val="00BA4359"/>
    <w:rsid w:val="00BD1018"/>
    <w:rsid w:val="00BD7435"/>
    <w:rsid w:val="00BE6AC7"/>
    <w:rsid w:val="00C16218"/>
    <w:rsid w:val="00C23394"/>
    <w:rsid w:val="00C251D9"/>
    <w:rsid w:val="00C340DF"/>
    <w:rsid w:val="00C53BC2"/>
    <w:rsid w:val="00C776E5"/>
    <w:rsid w:val="00C8148E"/>
    <w:rsid w:val="00C824C0"/>
    <w:rsid w:val="00C9618C"/>
    <w:rsid w:val="00C969BF"/>
    <w:rsid w:val="00CA6562"/>
    <w:rsid w:val="00CB2B07"/>
    <w:rsid w:val="00CB3CF1"/>
    <w:rsid w:val="00CB7B70"/>
    <w:rsid w:val="00D114BE"/>
    <w:rsid w:val="00D45BDA"/>
    <w:rsid w:val="00D51880"/>
    <w:rsid w:val="00D52F7B"/>
    <w:rsid w:val="00D56DD1"/>
    <w:rsid w:val="00D658A2"/>
    <w:rsid w:val="00D7148D"/>
    <w:rsid w:val="00DA22AD"/>
    <w:rsid w:val="00DB1612"/>
    <w:rsid w:val="00DD69BE"/>
    <w:rsid w:val="00DE1812"/>
    <w:rsid w:val="00DF219C"/>
    <w:rsid w:val="00E26B19"/>
    <w:rsid w:val="00E3218C"/>
    <w:rsid w:val="00E34C3B"/>
    <w:rsid w:val="00E452D6"/>
    <w:rsid w:val="00E545A6"/>
    <w:rsid w:val="00E614DD"/>
    <w:rsid w:val="00E655AB"/>
    <w:rsid w:val="00E7611B"/>
    <w:rsid w:val="00E8663E"/>
    <w:rsid w:val="00E86786"/>
    <w:rsid w:val="00E87D49"/>
    <w:rsid w:val="00E97DA2"/>
    <w:rsid w:val="00EA53A7"/>
    <w:rsid w:val="00EA7F33"/>
    <w:rsid w:val="00EB0F4C"/>
    <w:rsid w:val="00EC3177"/>
    <w:rsid w:val="00EC7A0C"/>
    <w:rsid w:val="00ED0D38"/>
    <w:rsid w:val="00EE40F8"/>
    <w:rsid w:val="00F1397C"/>
    <w:rsid w:val="00F24C0C"/>
    <w:rsid w:val="00F276BB"/>
    <w:rsid w:val="00F34F28"/>
    <w:rsid w:val="00F3783C"/>
    <w:rsid w:val="00F82836"/>
    <w:rsid w:val="00F85586"/>
    <w:rsid w:val="00F90208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1A9B0-9CC3-4070-A6BA-60BE917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D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776E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76E5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C776E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776E5"/>
    <w:rPr>
      <w:rFonts w:eastAsia="Times New Roman" w:cs="Times New Roman"/>
    </w:rPr>
  </w:style>
  <w:style w:type="paragraph" w:styleId="a7">
    <w:name w:val="List Paragraph"/>
    <w:basedOn w:val="a"/>
    <w:uiPriority w:val="99"/>
    <w:qFormat/>
    <w:rsid w:val="00C776E5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C77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9D6118"/>
  </w:style>
  <w:style w:type="paragraph" w:styleId="3">
    <w:name w:val="Body Text 3"/>
    <w:basedOn w:val="a"/>
    <w:link w:val="30"/>
    <w:rsid w:val="009D61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61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63541"/>
    <w:rPr>
      <w:b/>
      <w:bCs/>
    </w:rPr>
  </w:style>
  <w:style w:type="character" w:customStyle="1" w:styleId="10">
    <w:name w:val="Заголовок 1 Знак"/>
    <w:basedOn w:val="a0"/>
    <w:link w:val="1"/>
    <w:rsid w:val="008F1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Гонина Людмила Владимировна</dc:creator>
  <cp:lastModifiedBy>Интернет</cp:lastModifiedBy>
  <cp:revision>2</cp:revision>
  <cp:lastPrinted>2024-04-02T05:56:00Z</cp:lastPrinted>
  <dcterms:created xsi:type="dcterms:W3CDTF">2025-04-10T09:41:00Z</dcterms:created>
  <dcterms:modified xsi:type="dcterms:W3CDTF">2025-04-10T09:41:00Z</dcterms:modified>
</cp:coreProperties>
</file>